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BBE" w14:textId="77777777" w:rsidR="007A30F6" w:rsidRDefault="007A30F6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16F3BBF" w14:textId="77777777" w:rsidR="007A30F6" w:rsidRDefault="00D22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A to B.</w:t>
      </w:r>
    </w:p>
    <w:tbl>
      <w:tblPr>
        <w:tblStyle w:val="a"/>
        <w:tblW w:w="10207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6799"/>
      </w:tblGrid>
      <w:tr w:rsidR="007A30F6" w14:paraId="216F3BC2" w14:textId="77777777" w:rsidTr="00DB5BCD">
        <w:tc>
          <w:tcPr>
            <w:tcW w:w="3408" w:type="dxa"/>
          </w:tcPr>
          <w:p w14:paraId="216F3BC0" w14:textId="77777777" w:rsidR="007A30F6" w:rsidRDefault="00D22205">
            <w:pPr>
              <w:spacing w:line="360" w:lineRule="auto"/>
              <w:ind w:left="314" w:hanging="284"/>
            </w:pPr>
            <w:r>
              <w:t>A</w:t>
            </w:r>
          </w:p>
        </w:tc>
        <w:tc>
          <w:tcPr>
            <w:tcW w:w="6799" w:type="dxa"/>
          </w:tcPr>
          <w:p w14:paraId="216F3BC1" w14:textId="77777777" w:rsidR="007A30F6" w:rsidRDefault="00D22205">
            <w:pPr>
              <w:tabs>
                <w:tab w:val="left" w:pos="316"/>
              </w:tabs>
              <w:spacing w:line="360" w:lineRule="auto"/>
              <w:ind w:left="32" w:hanging="32"/>
            </w:pPr>
            <w:r>
              <w:t>B</w:t>
            </w:r>
          </w:p>
        </w:tc>
      </w:tr>
      <w:tr w:rsidR="007A30F6" w14:paraId="216F3BC5" w14:textId="77777777" w:rsidTr="00DB5BCD">
        <w:tc>
          <w:tcPr>
            <w:tcW w:w="3408" w:type="dxa"/>
          </w:tcPr>
          <w:p w14:paraId="216F3BC3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</w:p>
        </w:tc>
        <w:tc>
          <w:tcPr>
            <w:tcW w:w="6799" w:type="dxa"/>
          </w:tcPr>
          <w:p w14:paraId="216F3BC4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school for students aged 11 - 18</w:t>
            </w:r>
          </w:p>
        </w:tc>
      </w:tr>
      <w:tr w:rsidR="007A30F6" w14:paraId="216F3BC8" w14:textId="77777777" w:rsidTr="00DB5BCD">
        <w:tc>
          <w:tcPr>
            <w:tcW w:w="3408" w:type="dxa"/>
          </w:tcPr>
          <w:p w14:paraId="216F3BC6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boarding school</w:t>
            </w:r>
          </w:p>
        </w:tc>
        <w:tc>
          <w:tcPr>
            <w:tcW w:w="6799" w:type="dxa"/>
          </w:tcPr>
          <w:p w14:paraId="216F3BC7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better school which you pay for</w:t>
            </w:r>
          </w:p>
        </w:tc>
      </w:tr>
      <w:tr w:rsidR="007A30F6" w14:paraId="216F3BCB" w14:textId="77777777" w:rsidTr="00DB5BCD">
        <w:tc>
          <w:tcPr>
            <w:tcW w:w="3408" w:type="dxa"/>
          </w:tcPr>
          <w:p w14:paraId="216F3BC9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private school</w:t>
            </w:r>
          </w:p>
        </w:tc>
        <w:tc>
          <w:tcPr>
            <w:tcW w:w="6799" w:type="dxa"/>
          </w:tcPr>
          <w:p w14:paraId="216F3BCA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>a school for pupils aged 4 - 11</w:t>
            </w:r>
          </w:p>
        </w:tc>
      </w:tr>
      <w:tr w:rsidR="007A30F6" w14:paraId="216F3BCE" w14:textId="77777777" w:rsidTr="00DB5BCD">
        <w:tc>
          <w:tcPr>
            <w:tcW w:w="3408" w:type="dxa"/>
          </w:tcPr>
          <w:p w14:paraId="216F3BCC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secondary school</w:t>
            </w:r>
          </w:p>
        </w:tc>
        <w:tc>
          <w:tcPr>
            <w:tcW w:w="6799" w:type="dxa"/>
          </w:tcPr>
          <w:p w14:paraId="216F3BCD" w14:textId="77777777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 w:rsidRPr="00DB5BCD">
              <w:t xml:space="preserve">the process of </w:t>
            </w:r>
            <w:r>
              <w:rPr>
                <w:color w:val="000000"/>
              </w:rPr>
              <w:t>learning and teaching</w:t>
            </w:r>
          </w:p>
        </w:tc>
      </w:tr>
      <w:tr w:rsidR="007A30F6" w14:paraId="216F3BD1" w14:textId="77777777" w:rsidTr="00DB5BCD">
        <w:tc>
          <w:tcPr>
            <w:tcW w:w="3408" w:type="dxa"/>
          </w:tcPr>
          <w:p w14:paraId="216F3BCF" w14:textId="77777777" w:rsidR="007A30F6" w:rsidRDefault="00D22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4" w:hanging="284"/>
              <w:rPr>
                <w:color w:val="000000"/>
              </w:rPr>
            </w:pPr>
            <w:r>
              <w:rPr>
                <w:color w:val="000000"/>
              </w:rPr>
              <w:t>a primary school</w:t>
            </w:r>
          </w:p>
        </w:tc>
        <w:tc>
          <w:tcPr>
            <w:tcW w:w="6799" w:type="dxa"/>
          </w:tcPr>
          <w:p w14:paraId="216F3BD0" w14:textId="1FEAAEFB" w:rsidR="007A30F6" w:rsidRDefault="00D222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60" w:lineRule="auto"/>
              <w:ind w:left="32" w:hanging="32"/>
              <w:rPr>
                <w:color w:val="000000"/>
              </w:rPr>
            </w:pPr>
            <w:r>
              <w:rPr>
                <w:color w:val="000000"/>
              </w:rPr>
              <w:t xml:space="preserve">a school </w:t>
            </w:r>
            <w:r w:rsidRPr="00DB5BCD">
              <w:t xml:space="preserve">where children get </w:t>
            </w:r>
            <w:r>
              <w:rPr>
                <w:color w:val="000000"/>
              </w:rPr>
              <w:t>education, accommodation, and food</w:t>
            </w:r>
          </w:p>
        </w:tc>
      </w:tr>
    </w:tbl>
    <w:p w14:paraId="216F3BD2" w14:textId="77777777" w:rsidR="007A30F6" w:rsidRDefault="007A30F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16F3BD3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Listen and fill in the gaps.</w:t>
      </w:r>
    </w:p>
    <w:p w14:paraId="216F3BD4" w14:textId="77777777" w:rsidR="007A30F6" w:rsidRDefault="00D22205">
      <w:pPr>
        <w:rPr>
          <w:rFonts w:ascii="Calibri" w:eastAsia="Calibri" w:hAnsi="Calibri" w:cs="Calibri"/>
          <w:sz w:val="28"/>
          <w:szCs w:val="28"/>
        </w:rPr>
      </w:pPr>
      <w:r>
        <w:t>Families can decide between _____________ schools and state schools. It is expensive to send children to private schools because they aren’t financed by the state. Private schools are often ____________</w:t>
      </w:r>
      <w:proofErr w:type="gramStart"/>
      <w:r>
        <w:t>_  schools</w:t>
      </w:r>
      <w:proofErr w:type="gramEnd"/>
      <w:r>
        <w:t>, and children usually get a better _____________. When children go to a state school, they do not pay for it. These schools are usually near their _____________.</w:t>
      </w:r>
    </w:p>
    <w:p w14:paraId="216F3BD5" w14:textId="77777777" w:rsidR="007A30F6" w:rsidRDefault="007A30F6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16F3BD6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Fill in the gaps.</w:t>
      </w:r>
    </w:p>
    <w:p w14:paraId="216F3BD7" w14:textId="77777777" w:rsidR="007A30F6" w:rsidRDefault="00D22205">
      <w:r>
        <w:t>Students in England wear school ___________. They can go to ___________ schools, where they pay, or to _____________ schools, which are free. Children must start going to ____________ school at the age of __ or ____. Then they go to _____________ school, where they take exams called A-levels or BTEC. After secondary school, students go to ____________ or to ________.</w:t>
      </w:r>
    </w:p>
    <w:p w14:paraId="216F3BD8" w14:textId="77777777" w:rsidR="007A30F6" w:rsidRDefault="00D2220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6F3C26" wp14:editId="216F3C27">
            <wp:simplePos x="0" y="0"/>
            <wp:positionH relativeFrom="column">
              <wp:posOffset>1013460</wp:posOffset>
            </wp:positionH>
            <wp:positionV relativeFrom="paragraph">
              <wp:posOffset>7620</wp:posOffset>
            </wp:positionV>
            <wp:extent cx="5591293" cy="3533775"/>
            <wp:effectExtent l="0" t="0" r="0" b="0"/>
            <wp:wrapNone/>
            <wp:docPr id="16" name="image2.jpg" descr="Obsah obrázku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sah obrázku stůl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293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F3BD9" w14:textId="77777777" w:rsidR="007A30F6" w:rsidRDefault="00D2220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Fill in the crossword.</w:t>
      </w:r>
    </w:p>
    <w:p w14:paraId="216F3BDA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The </w:t>
      </w:r>
      <w:proofErr w:type="gramStart"/>
      <w:r>
        <w:rPr>
          <w:sz w:val="22"/>
          <w:szCs w:val="22"/>
        </w:rPr>
        <w:t>schools</w:t>
      </w:r>
      <w:proofErr w:type="gramEnd"/>
      <w:r>
        <w:rPr>
          <w:sz w:val="22"/>
          <w:szCs w:val="22"/>
        </w:rPr>
        <w:t xml:space="preserve"> families do not pay for </w:t>
      </w:r>
    </w:p>
    <w:p w14:paraId="216F3BDB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DC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DD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Practical qualification students get </w:t>
      </w:r>
    </w:p>
    <w:p w14:paraId="216F3BDE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after secondary school</w:t>
      </w:r>
    </w:p>
    <w:p w14:paraId="216F3BDF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0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1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The </w:t>
      </w:r>
      <w:proofErr w:type="gramStart"/>
      <w:r>
        <w:rPr>
          <w:sz w:val="22"/>
          <w:szCs w:val="22"/>
        </w:rPr>
        <w:t>first degree</w:t>
      </w:r>
      <w:proofErr w:type="gramEnd"/>
      <w:r>
        <w:rPr>
          <w:sz w:val="22"/>
          <w:szCs w:val="22"/>
        </w:rPr>
        <w:t xml:space="preserve"> students can get</w:t>
      </w:r>
    </w:p>
    <w:p w14:paraId="216F3BE2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 university</w:t>
      </w:r>
    </w:p>
    <w:p w14:paraId="216F3BE3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4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5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The highest</w:t>
      </w:r>
    </w:p>
    <w:p w14:paraId="216F3BE6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university qualification</w:t>
      </w:r>
    </w:p>
    <w:p w14:paraId="216F3BE7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8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9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The first year </w:t>
      </w:r>
    </w:p>
    <w:p w14:paraId="216F3BEA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 primary school</w:t>
      </w:r>
    </w:p>
    <w:p w14:paraId="216F3BEB" w14:textId="77777777" w:rsidR="007A30F6" w:rsidRDefault="00D22205">
      <w:pPr>
        <w:spacing w:line="276" w:lineRule="auto"/>
        <w:rPr>
          <w:sz w:val="8"/>
          <w:szCs w:val="8"/>
        </w:rPr>
      </w:pPr>
      <w:r>
        <w:rPr>
          <w:sz w:val="22"/>
          <w:szCs w:val="22"/>
        </w:rPr>
        <w:t xml:space="preserve"> </w:t>
      </w:r>
    </w:p>
    <w:p w14:paraId="216F3BEC" w14:textId="77777777" w:rsidR="007A30F6" w:rsidRDefault="007A30F6">
      <w:pPr>
        <w:spacing w:line="276" w:lineRule="auto"/>
        <w:rPr>
          <w:sz w:val="8"/>
          <w:szCs w:val="8"/>
        </w:rPr>
      </w:pPr>
    </w:p>
    <w:p w14:paraId="216F3BED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Academic qualification </w:t>
      </w:r>
    </w:p>
    <w:p w14:paraId="216F3BEE" w14:textId="77777777" w:rsidR="007A30F6" w:rsidRDefault="00D222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students get at secondary school</w:t>
      </w:r>
    </w:p>
    <w:sectPr w:rsidR="007A30F6">
      <w:headerReference w:type="default" r:id="rId9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3C3A" w14:textId="77777777" w:rsidR="008E5270" w:rsidRDefault="00D22205">
      <w:pPr>
        <w:spacing w:line="240" w:lineRule="auto"/>
      </w:pPr>
      <w:r>
        <w:separator/>
      </w:r>
    </w:p>
  </w:endnote>
  <w:endnote w:type="continuationSeparator" w:id="0">
    <w:p w14:paraId="216F3C3C" w14:textId="77777777" w:rsidR="008E5270" w:rsidRDefault="00D2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3C36" w14:textId="77777777" w:rsidR="008E5270" w:rsidRDefault="00D22205">
      <w:pPr>
        <w:spacing w:line="240" w:lineRule="auto"/>
      </w:pPr>
      <w:r>
        <w:separator/>
      </w:r>
    </w:p>
  </w:footnote>
  <w:footnote w:type="continuationSeparator" w:id="0">
    <w:p w14:paraId="216F3C38" w14:textId="77777777" w:rsidR="008E5270" w:rsidRDefault="00D22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3C34" w14:textId="77777777" w:rsidR="007A30F6" w:rsidRDefault="00D22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Schools in England, 12, 13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216F3C36" wp14:editId="216F3C37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F3C35" w14:textId="77777777" w:rsidR="007A30F6" w:rsidRDefault="00D22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October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13"/>
    <w:multiLevelType w:val="multilevel"/>
    <w:tmpl w:val="D14E1F5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BC4"/>
    <w:multiLevelType w:val="multilevel"/>
    <w:tmpl w:val="E8AA7A04"/>
    <w:lvl w:ilvl="0">
      <w:start w:val="1"/>
      <w:numFmt w:val="low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2092"/>
    <w:multiLevelType w:val="multilevel"/>
    <w:tmpl w:val="5366F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0AAB"/>
    <w:multiLevelType w:val="multilevel"/>
    <w:tmpl w:val="D2C4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F67"/>
    <w:multiLevelType w:val="multilevel"/>
    <w:tmpl w:val="33AA50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292"/>
    <w:multiLevelType w:val="multilevel"/>
    <w:tmpl w:val="B23654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24905">
    <w:abstractNumId w:val="1"/>
  </w:num>
  <w:num w:numId="2" w16cid:durableId="1353650307">
    <w:abstractNumId w:val="0"/>
  </w:num>
  <w:num w:numId="3" w16cid:durableId="515314271">
    <w:abstractNumId w:val="5"/>
  </w:num>
  <w:num w:numId="4" w16cid:durableId="1334602125">
    <w:abstractNumId w:val="2"/>
  </w:num>
  <w:num w:numId="5" w16cid:durableId="316037945">
    <w:abstractNumId w:val="3"/>
  </w:num>
  <w:num w:numId="6" w16cid:durableId="37080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6"/>
    <w:rsid w:val="00483CFC"/>
    <w:rsid w:val="005E4103"/>
    <w:rsid w:val="007A30F6"/>
    <w:rsid w:val="00881D2D"/>
    <w:rsid w:val="008E5270"/>
    <w:rsid w:val="00D22205"/>
    <w:rsid w:val="00D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BBE"/>
  <w15:docId w15:val="{425B37BC-E428-428B-AF12-FC97E720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WiJO0aaMKKmFfT8KNiO+Zkg8w==">AMUW2mUyAzKj+7cBFJPwZDtxgmAwWdTXBkDj+I+HZfyHfJxPsIj1ObNAanxYmdNvMNc0F38jMBUL/FbJ3AWfdl2kS38NF9WE6odgABhDkCm39vHDZFOYV/8=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2022-09-17T14:57:00Z</cp:lastPrinted>
  <dcterms:created xsi:type="dcterms:W3CDTF">2022-09-17T14:58:00Z</dcterms:created>
  <dcterms:modified xsi:type="dcterms:W3CDTF">2022-09-17T14:58:00Z</dcterms:modified>
</cp:coreProperties>
</file>